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E60F" w14:textId="5137C2E4" w:rsidR="00D70657" w:rsidRPr="00D70657" w:rsidRDefault="00D70657" w:rsidP="003E32D7">
      <w:pPr>
        <w:pStyle w:val="Titre"/>
        <w:jc w:val="center"/>
        <w:rPr>
          <w:b/>
          <w:bCs/>
        </w:rPr>
      </w:pPr>
      <w:r w:rsidRPr="00D70657">
        <w:rPr>
          <w:b/>
          <w:bCs/>
        </w:rPr>
        <w:t>Le témoignage de Nadia</w:t>
      </w:r>
    </w:p>
    <w:p w14:paraId="0A43917D" w14:textId="152C39F3" w:rsidR="005763FE" w:rsidRDefault="005763FE" w:rsidP="009107A6">
      <w:pPr>
        <w:ind w:right="-426"/>
      </w:pPr>
    </w:p>
    <w:p w14:paraId="3FA029CB" w14:textId="5C8A14BE" w:rsidR="00213387" w:rsidRDefault="003E32D7" w:rsidP="009107A6">
      <w:pPr>
        <w:ind w:right="-426"/>
      </w:pPr>
      <w:r>
        <w:rPr>
          <w:noProof/>
        </w:rPr>
        <w:drawing>
          <wp:anchor distT="0" distB="0" distL="114300" distR="114300" simplePos="0" relativeHeight="251660288" behindDoc="0" locked="0" layoutInCell="1" allowOverlap="1" wp14:anchorId="3B4F8577" wp14:editId="2E789B55">
            <wp:simplePos x="0" y="0"/>
            <wp:positionH relativeFrom="margin">
              <wp:posOffset>-13335</wp:posOffset>
            </wp:positionH>
            <wp:positionV relativeFrom="margin">
              <wp:posOffset>770255</wp:posOffset>
            </wp:positionV>
            <wp:extent cx="3596005" cy="1191260"/>
            <wp:effectExtent l="0" t="0" r="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4" cstate="print">
                      <a:extLst>
                        <a:ext uri="{28A0092B-C50C-407E-A947-70E740481C1C}">
                          <a14:useLocalDpi xmlns:a14="http://schemas.microsoft.com/office/drawing/2010/main" val="0"/>
                        </a:ext>
                      </a:extLst>
                    </a:blip>
                    <a:srcRect t="16196" b="39644"/>
                    <a:stretch/>
                  </pic:blipFill>
                  <pic:spPr bwMode="auto">
                    <a:xfrm>
                      <a:off x="0" y="0"/>
                      <a:ext cx="359600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294C">
        <w:t xml:space="preserve">Habitante de </w:t>
      </w:r>
      <w:proofErr w:type="spellStart"/>
      <w:r w:rsidR="006C294C">
        <w:t>Landecy</w:t>
      </w:r>
      <w:proofErr w:type="spellEnd"/>
      <w:r w:rsidR="006C294C">
        <w:t>, je suis très attachée à ce monastère du désert syrien : Mar Moussa.</w:t>
      </w:r>
    </w:p>
    <w:p w14:paraId="7E702509" w14:textId="4F645CBF" w:rsidR="006C294C" w:rsidRDefault="006C294C" w:rsidP="009107A6">
      <w:pPr>
        <w:ind w:right="-426"/>
      </w:pPr>
      <w:r>
        <w:t xml:space="preserve">J’ai grimpé pour la première </w:t>
      </w:r>
      <w:r w:rsidR="005327DF">
        <w:t xml:space="preserve">fois en 2002 </w:t>
      </w:r>
      <w:r>
        <w:t xml:space="preserve">les 200 marches qui conduisent au monastère. </w:t>
      </w:r>
      <w:r w:rsidR="00111EC3">
        <w:t>C</w:t>
      </w:r>
      <w:r>
        <w:t xml:space="preserve">omme les centaines de Syriens qui venaient chaque </w:t>
      </w:r>
      <w:r w:rsidR="003E32D7">
        <w:t>vendredi,</w:t>
      </w:r>
      <w:r>
        <w:t xml:space="preserve"> </w:t>
      </w:r>
      <w:r w:rsidR="005327DF">
        <w:t>avant</w:t>
      </w:r>
      <w:r>
        <w:t xml:space="preserve"> le </w:t>
      </w:r>
      <w:r w:rsidR="00252384">
        <w:t>C</w:t>
      </w:r>
      <w:r>
        <w:t xml:space="preserve">ovid, </w:t>
      </w:r>
      <w:r w:rsidR="005327DF">
        <w:t>visiter</w:t>
      </w:r>
      <w:r>
        <w:t xml:space="preserve"> les lieux, s’informer sur la vie des moines et moniales, pique</w:t>
      </w:r>
      <w:r w:rsidR="00252384">
        <w:t>-</w:t>
      </w:r>
      <w:r>
        <w:t xml:space="preserve">niquer sur la terrasse. La terrasse est face au désert et le soir venu le jeu des </w:t>
      </w:r>
      <w:r w:rsidR="005327DF">
        <w:t>couleurs</w:t>
      </w:r>
      <w:r>
        <w:t xml:space="preserve"> et des formes invite</w:t>
      </w:r>
      <w:r w:rsidR="00252384">
        <w:t>nt</w:t>
      </w:r>
      <w:r>
        <w:t xml:space="preserve"> à la médi</w:t>
      </w:r>
      <w:r w:rsidR="00252384">
        <w:t>t</w:t>
      </w:r>
      <w:r>
        <w:t>ation.</w:t>
      </w:r>
    </w:p>
    <w:p w14:paraId="2F49D7BC" w14:textId="3882AD25" w:rsidR="006C294C" w:rsidRDefault="006C294C" w:rsidP="009107A6">
      <w:pPr>
        <w:ind w:right="-426"/>
      </w:pPr>
      <w:r w:rsidRPr="005327DF">
        <w:rPr>
          <w:b/>
          <w:bCs/>
        </w:rPr>
        <w:t>Mar Moussa est un phare en Syrie</w:t>
      </w:r>
      <w:r>
        <w:t xml:space="preserve">. Les membres de la communauté religieuse sont restés en place malgré le danger (l’Etat </w:t>
      </w:r>
      <w:r w:rsidR="005327DF">
        <w:t>islamique</w:t>
      </w:r>
      <w:r>
        <w:t xml:space="preserve"> n’était qu’à </w:t>
      </w:r>
      <w:r w:rsidR="005327DF">
        <w:t>quelques</w:t>
      </w:r>
      <w:r>
        <w:t xml:space="preserve"> kilomètres) et </w:t>
      </w:r>
      <w:r w:rsidR="005327DF">
        <w:t xml:space="preserve">malgré </w:t>
      </w:r>
      <w:r>
        <w:t>les bandes de voleurs (huit cambriolages en 5 ans, dont le rapt de leur</w:t>
      </w:r>
      <w:r w:rsidR="005327DF">
        <w:t>s</w:t>
      </w:r>
      <w:r>
        <w:t xml:space="preserve"> 105 chèvres et moutons !). C’est un phare pour les chrétiens et les musulmans qui y sont tous accueillis selon la </w:t>
      </w:r>
      <w:r w:rsidR="005327DF">
        <w:t>tradition</w:t>
      </w:r>
      <w:r>
        <w:t xml:space="preserve"> abrahamique de l’hospitalité sans jugement.</w:t>
      </w:r>
    </w:p>
    <w:p w14:paraId="08393418" w14:textId="6516CF13" w:rsidR="003E32D7" w:rsidRPr="003E32D7" w:rsidRDefault="003E32D7" w:rsidP="009107A6">
      <w:pPr>
        <w:ind w:right="-426"/>
        <w:rPr>
          <w:sz w:val="28"/>
          <w:szCs w:val="28"/>
          <w:u w:val="single"/>
        </w:rPr>
      </w:pPr>
      <w:r w:rsidRPr="003E32D7">
        <w:rPr>
          <w:sz w:val="28"/>
          <w:szCs w:val="28"/>
          <w:u w:val="single"/>
        </w:rPr>
        <w:t>L’association genevoise des Amis de Mar Moussa</w:t>
      </w:r>
    </w:p>
    <w:p w14:paraId="3EE61EBD" w14:textId="5C6649D2" w:rsidR="006C294C" w:rsidRDefault="003E32D7" w:rsidP="009107A6">
      <w:pPr>
        <w:ind w:right="-426"/>
      </w:pPr>
      <w:r>
        <w:rPr>
          <w:noProof/>
        </w:rPr>
        <w:drawing>
          <wp:anchor distT="107950" distB="107950" distL="144145" distR="144145" simplePos="0" relativeHeight="251661312" behindDoc="0" locked="0" layoutInCell="1" allowOverlap="1" wp14:anchorId="03CFAFBA" wp14:editId="4C4AED0A">
            <wp:simplePos x="0" y="0"/>
            <wp:positionH relativeFrom="column">
              <wp:posOffset>1863725</wp:posOffset>
            </wp:positionH>
            <wp:positionV relativeFrom="paragraph">
              <wp:posOffset>929005</wp:posOffset>
            </wp:positionV>
            <wp:extent cx="4550400" cy="3031200"/>
            <wp:effectExtent l="0" t="0" r="0"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5">
                      <a:extLst>
                        <a:ext uri="{28A0092B-C50C-407E-A947-70E740481C1C}">
                          <a14:useLocalDpi xmlns:a14="http://schemas.microsoft.com/office/drawing/2010/main" val="0"/>
                        </a:ext>
                      </a:extLst>
                    </a:blip>
                    <a:srcRect l="8000" r="8000"/>
                    <a:stretch/>
                  </pic:blipFill>
                  <pic:spPr bwMode="auto">
                    <a:xfrm>
                      <a:off x="0" y="0"/>
                      <a:ext cx="4550400" cy="303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294C">
        <w:t xml:space="preserve">Je fais partie de </w:t>
      </w:r>
      <w:r w:rsidR="006C294C" w:rsidRPr="005327DF">
        <w:rPr>
          <w:b/>
          <w:bCs/>
        </w:rPr>
        <w:t>l’assoc</w:t>
      </w:r>
      <w:r w:rsidR="00111EC3">
        <w:rPr>
          <w:b/>
          <w:bCs/>
        </w:rPr>
        <w:t>iation des A</w:t>
      </w:r>
      <w:r w:rsidR="006C294C" w:rsidRPr="005327DF">
        <w:rPr>
          <w:b/>
          <w:bCs/>
        </w:rPr>
        <w:t>mis de Mar Moussa</w:t>
      </w:r>
      <w:r w:rsidR="006C294C">
        <w:t xml:space="preserve">. Pendant la guerre, nous avons </w:t>
      </w:r>
      <w:r w:rsidR="005327DF">
        <w:t>régulièrement</w:t>
      </w:r>
      <w:r w:rsidR="006C294C">
        <w:t xml:space="preserve"> aidé le monastère, d’abord dans sa survie, mais aussi dans ses </w:t>
      </w:r>
      <w:r w:rsidR="005327DF">
        <w:t>activités</w:t>
      </w:r>
      <w:r w:rsidR="006C294C">
        <w:t xml:space="preserve">. Mar Moussa est à l’origine de la création de deux lieux essentiels dans la ville voisine de Nebek, qui a grossi à la suite de l’arrivée de réfugiés intérieurs. </w:t>
      </w:r>
      <w:r w:rsidR="006C294C" w:rsidRPr="005327DF">
        <w:rPr>
          <w:b/>
          <w:bCs/>
        </w:rPr>
        <w:t>Création d’un jardin d’enfants</w:t>
      </w:r>
      <w:r w:rsidR="006C294C">
        <w:t>, où enfants de deux religions se côtoient</w:t>
      </w:r>
      <w:r w:rsidR="00587DCF">
        <w:t>.</w:t>
      </w:r>
      <w:r w:rsidR="006C294C">
        <w:t xml:space="preserve"> Ferment d’un avenir pacifié. Et </w:t>
      </w:r>
      <w:r w:rsidR="006C294C" w:rsidRPr="005327DF">
        <w:rPr>
          <w:b/>
          <w:bCs/>
        </w:rPr>
        <w:t>création d’une école de musique</w:t>
      </w:r>
      <w:r w:rsidR="006C294C">
        <w:t>, pour sortir les enfants de l’obsession de la guerre et le</w:t>
      </w:r>
      <w:r w:rsidR="005327DF">
        <w:t>s initier à l’art universel de la musique.</w:t>
      </w:r>
    </w:p>
    <w:p w14:paraId="354F2672" w14:textId="3713000B" w:rsidR="003E32D7" w:rsidRDefault="005327DF" w:rsidP="009107A6">
      <w:pPr>
        <w:ind w:right="-426"/>
      </w:pPr>
      <w:r w:rsidRPr="005327DF">
        <w:rPr>
          <w:b/>
          <w:bCs/>
        </w:rPr>
        <w:t>Le monastère est mixte</w:t>
      </w:r>
      <w:r>
        <w:t xml:space="preserve"> – moines et moniales y vivent – et </w:t>
      </w:r>
      <w:r w:rsidRPr="005327DF">
        <w:rPr>
          <w:b/>
          <w:bCs/>
        </w:rPr>
        <w:t>œcuménique</w:t>
      </w:r>
      <w:r>
        <w:t xml:space="preserve"> – catholique et orthodoxe. Il se consacre à </w:t>
      </w:r>
      <w:r w:rsidRPr="005327DF">
        <w:rPr>
          <w:b/>
          <w:bCs/>
        </w:rPr>
        <w:t>la prière, l’hospitalité et au dialogue avec l’islam</w:t>
      </w:r>
      <w:r>
        <w:t xml:space="preserve">. Les membres de la communauté vivent dans une sobriété joyeuse. Les repas sont majoritairement végétariens. Je me suis régalée des galettes de pain, de leur fromage frais de brebis et de leurs olives. Il n’empêche, il y fait froid en hiver (ils sont à plus de 1000 m.) et torride l’été. D’où le </w:t>
      </w:r>
      <w:r w:rsidR="00111EC3">
        <w:t>besoin</w:t>
      </w:r>
      <w:r>
        <w:t xml:space="preserve"> de </w:t>
      </w:r>
      <w:r w:rsidR="00111EC3">
        <w:t>mieux</w:t>
      </w:r>
      <w:r>
        <w:t xml:space="preserve"> isoler fenêtres et </w:t>
      </w:r>
      <w:r w:rsidR="00111EC3">
        <w:t>p</w:t>
      </w:r>
      <w:r>
        <w:t>ortes. C</w:t>
      </w:r>
      <w:r w:rsidR="00111EC3">
        <w:t>’e</w:t>
      </w:r>
      <w:r>
        <w:t xml:space="preserve">st à quoi l’association des Amis de Mar Moussa va consacrer les dons reçus pour </w:t>
      </w:r>
      <w:r w:rsidR="00111EC3">
        <w:t>Noël et la nouvelle année.</w:t>
      </w:r>
    </w:p>
    <w:p w14:paraId="64DE32CB" w14:textId="6EF56E4D" w:rsidR="00590BFE" w:rsidRDefault="002929E3" w:rsidP="009107A6">
      <w:pPr>
        <w:tabs>
          <w:tab w:val="left" w:pos="7088"/>
        </w:tabs>
        <w:ind w:right="-426"/>
      </w:pPr>
      <w:r>
        <w:t xml:space="preserve">Nadia </w:t>
      </w:r>
      <w:proofErr w:type="spellStart"/>
      <w:proofErr w:type="gramStart"/>
      <w:r>
        <w:t>Braendle</w:t>
      </w:r>
      <w:proofErr w:type="spellEnd"/>
      <w:r w:rsidR="00EA6279">
        <w:t xml:space="preserve">  </w:t>
      </w:r>
      <w:r w:rsidR="00EA6279">
        <w:tab/>
      </w:r>
      <w:proofErr w:type="gramEnd"/>
      <w:hyperlink r:id="rId6" w:history="1">
        <w:r w:rsidR="003E32D7" w:rsidRPr="00C57ED6">
          <w:rPr>
            <w:rStyle w:val="Lienhypertexte"/>
          </w:rPr>
          <w:t>www.marmoussa.info</w:t>
        </w:r>
      </w:hyperlink>
    </w:p>
    <w:sectPr w:rsidR="00590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C1"/>
    <w:rsid w:val="000608FB"/>
    <w:rsid w:val="00111EC3"/>
    <w:rsid w:val="00213387"/>
    <w:rsid w:val="00252384"/>
    <w:rsid w:val="002929E3"/>
    <w:rsid w:val="003E32D7"/>
    <w:rsid w:val="003F7471"/>
    <w:rsid w:val="0043477E"/>
    <w:rsid w:val="005327DF"/>
    <w:rsid w:val="005763FE"/>
    <w:rsid w:val="00587DCF"/>
    <w:rsid w:val="00590BFE"/>
    <w:rsid w:val="005F59C1"/>
    <w:rsid w:val="006C294C"/>
    <w:rsid w:val="009107A6"/>
    <w:rsid w:val="00966E40"/>
    <w:rsid w:val="00C753EA"/>
    <w:rsid w:val="00D37182"/>
    <w:rsid w:val="00D70657"/>
    <w:rsid w:val="00EA627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2572"/>
  <w15:chartTrackingRefBased/>
  <w15:docId w15:val="{458E4A81-3820-4104-9D96-34BA15CB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70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0657"/>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590BFE"/>
    <w:rPr>
      <w:color w:val="0563C1" w:themeColor="hyperlink"/>
      <w:u w:val="single"/>
    </w:rPr>
  </w:style>
  <w:style w:type="character" w:styleId="Mentionnonrsolue">
    <w:name w:val="Unresolved Mention"/>
    <w:basedOn w:val="Policepardfaut"/>
    <w:uiPriority w:val="99"/>
    <w:semiHidden/>
    <w:unhideWhenUsed/>
    <w:rsid w:val="00590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moussa.info"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339</Words>
  <Characters>1870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JF Mabut</cp:lastModifiedBy>
  <cp:revision>17</cp:revision>
  <cp:lastPrinted>2021-12-09T12:42:00Z</cp:lastPrinted>
  <dcterms:created xsi:type="dcterms:W3CDTF">2021-12-09T07:36:00Z</dcterms:created>
  <dcterms:modified xsi:type="dcterms:W3CDTF">2021-12-09T13:06:00Z</dcterms:modified>
</cp:coreProperties>
</file>